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80C69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80C69" w:rsidRPr="00880C69">
        <w:rPr>
          <w:rFonts w:ascii="Verdana" w:hAnsi="Verdana"/>
          <w:sz w:val="18"/>
          <w:szCs w:val="18"/>
        </w:rPr>
        <w:t xml:space="preserve">Oprava TS Karlovy Vary </w:t>
      </w:r>
      <w:proofErr w:type="spellStart"/>
      <w:r w:rsidR="00880C69" w:rsidRPr="00880C69">
        <w:rPr>
          <w:rFonts w:ascii="Verdana" w:hAnsi="Verdana"/>
          <w:sz w:val="18"/>
          <w:szCs w:val="18"/>
        </w:rPr>
        <w:t>h.n</w:t>
      </w:r>
      <w:proofErr w:type="spellEnd"/>
      <w:r w:rsidR="00880C69" w:rsidRPr="00880C69">
        <w:rPr>
          <w:rFonts w:ascii="Verdana" w:hAnsi="Verdana"/>
          <w:sz w:val="18"/>
          <w:szCs w:val="18"/>
        </w:rPr>
        <w:t>.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0C69" w:rsidRPr="00880C6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C6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D60933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5D2D22-75DB-49FE-9A1F-06559E25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2023-06-07T13:41:00Z</dcterms:modified>
</cp:coreProperties>
</file>